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50BC9">
      <w:pPr>
        <w:spacing w:before="0" w:after="156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张家界学院“双肩挑”申请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审批表</w:t>
      </w:r>
    </w:p>
    <w:tbl>
      <w:tblPr>
        <w:tblStyle w:val="7"/>
        <w:tblW w:w="9792" w:type="dxa"/>
        <w:tblInd w:w="-3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2015"/>
        <w:gridCol w:w="1243"/>
        <w:gridCol w:w="1561"/>
        <w:gridCol w:w="1276"/>
        <w:gridCol w:w="2278"/>
      </w:tblGrid>
      <w:tr w14:paraId="203A04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6B06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053C6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7B434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88C9D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99AF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民族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2C732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208F6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3353B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政治面貌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6E4A3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4EAB4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出生年月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71A94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112AB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是否有高校教师资格证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E79A4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0B02E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9E679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毕业学校</w:t>
            </w:r>
          </w:p>
        </w:tc>
        <w:tc>
          <w:tcPr>
            <w:tcW w:w="48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7E769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C4B25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专业技术  职务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12319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E5844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 w14:paraId="5F08A366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所学专业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 w14:paraId="2E9076D4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 w14:paraId="4CAF8285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学历/学位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 w14:paraId="617751AE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 w14:paraId="4D894E3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所在单位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 w14:paraId="4A5799C8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0884E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1419" w:type="dxa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vAlign w:val="center"/>
          </w:tcPr>
          <w:p w14:paraId="4514FCD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申请授课</w:t>
            </w:r>
          </w:p>
          <w:p w14:paraId="74CCAFF9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课程名称</w:t>
            </w:r>
          </w:p>
        </w:tc>
        <w:tc>
          <w:tcPr>
            <w:tcW w:w="8373" w:type="dxa"/>
            <w:gridSpan w:val="5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vAlign w:val="center"/>
          </w:tcPr>
          <w:p w14:paraId="5A695C32"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（课程名称、周课时、总课时等；双肩挑原则上不超过6课时/周，辅导员不超过4课时/周）</w:t>
            </w:r>
          </w:p>
          <w:p w14:paraId="46CAED87"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 w14:paraId="5413F4D1"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 w14:paraId="09094DFA"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 w14:paraId="21D9E18B">
            <w:pPr>
              <w:ind w:firstLine="60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   月   日</w:t>
            </w:r>
          </w:p>
          <w:p w14:paraId="4F85D138">
            <w:pPr>
              <w:ind w:right="480" w:firstLine="0"/>
              <w:jc w:val="right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2BBB2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1" w:hRule="atLeast"/>
        </w:trPr>
        <w:tc>
          <w:tcPr>
            <w:tcW w:w="1419" w:type="dxa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vAlign w:val="center"/>
          </w:tcPr>
          <w:p w14:paraId="5AA735AE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所在单位</w:t>
            </w:r>
          </w:p>
          <w:p w14:paraId="78AE31CA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意见</w:t>
            </w:r>
          </w:p>
        </w:tc>
        <w:tc>
          <w:tcPr>
            <w:tcW w:w="8373" w:type="dxa"/>
            <w:gridSpan w:val="5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vAlign w:val="center"/>
          </w:tcPr>
          <w:p w14:paraId="6A98AD9C">
            <w:pPr>
              <w:snapToGrid w:val="0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 w14:paraId="13EE99D3">
            <w:pPr>
              <w:ind w:right="480" w:firstLine="0"/>
              <w:jc w:val="righ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审批人：              （章）</w:t>
            </w:r>
          </w:p>
        </w:tc>
      </w:tr>
      <w:tr w14:paraId="2A140E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1" w:hRule="atLeast"/>
        </w:trPr>
        <w:tc>
          <w:tcPr>
            <w:tcW w:w="1419" w:type="dxa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vAlign w:val="center"/>
          </w:tcPr>
          <w:p w14:paraId="0A4A7DB4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开课单位</w:t>
            </w:r>
          </w:p>
          <w:p w14:paraId="79590FE9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意见</w:t>
            </w:r>
          </w:p>
        </w:tc>
        <w:tc>
          <w:tcPr>
            <w:tcW w:w="8373" w:type="dxa"/>
            <w:gridSpan w:val="5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vAlign w:val="center"/>
          </w:tcPr>
          <w:p w14:paraId="7063EDA3">
            <w:pPr>
              <w:snapToGrid w:val="0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 w14:paraId="2F2486DA">
            <w:pPr>
              <w:ind w:right="480" w:firstLine="0"/>
              <w:jc w:val="righ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审批人：              （章）</w:t>
            </w:r>
          </w:p>
        </w:tc>
      </w:tr>
      <w:tr w14:paraId="0F6868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0" w:hRule="atLeast"/>
        </w:trPr>
        <w:tc>
          <w:tcPr>
            <w:tcW w:w="1419" w:type="dxa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vAlign w:val="center"/>
          </w:tcPr>
          <w:p w14:paraId="7B020B38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教务处</w:t>
            </w:r>
          </w:p>
          <w:p w14:paraId="037636EF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意见</w:t>
            </w:r>
          </w:p>
        </w:tc>
        <w:tc>
          <w:tcPr>
            <w:tcW w:w="8373" w:type="dxa"/>
            <w:gridSpan w:val="5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vAlign w:val="center"/>
          </w:tcPr>
          <w:p w14:paraId="61A4AE59">
            <w:pPr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  <w:p w14:paraId="53B27453">
            <w:pPr>
              <w:ind w:right="480" w:firstLine="0"/>
              <w:jc w:val="righ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审批人：              （章）</w:t>
            </w:r>
          </w:p>
        </w:tc>
      </w:tr>
      <w:tr w14:paraId="6FC11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5" w:hRule="atLeast"/>
        </w:trPr>
        <w:tc>
          <w:tcPr>
            <w:tcW w:w="1419" w:type="dxa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vAlign w:val="center"/>
          </w:tcPr>
          <w:p w14:paraId="48DBAFE5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组织人事处</w:t>
            </w:r>
          </w:p>
          <w:p w14:paraId="57D5D98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意见</w:t>
            </w:r>
          </w:p>
        </w:tc>
        <w:tc>
          <w:tcPr>
            <w:tcW w:w="8373" w:type="dxa"/>
            <w:gridSpan w:val="5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vAlign w:val="center"/>
          </w:tcPr>
          <w:p w14:paraId="291304E8">
            <w:pPr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  <w:p w14:paraId="40276A07">
            <w:pPr>
              <w:ind w:right="480" w:firstLine="0"/>
              <w:jc w:val="righ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审批人：              （章）</w:t>
            </w:r>
          </w:p>
        </w:tc>
      </w:tr>
      <w:tr w14:paraId="1D1C3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8" w:hRule="atLeast"/>
        </w:trPr>
        <w:tc>
          <w:tcPr>
            <w:tcW w:w="1419" w:type="dxa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vAlign w:val="center"/>
          </w:tcPr>
          <w:p w14:paraId="453A6069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主管校领导</w:t>
            </w:r>
          </w:p>
          <w:p w14:paraId="377F769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意见</w:t>
            </w:r>
          </w:p>
        </w:tc>
        <w:tc>
          <w:tcPr>
            <w:tcW w:w="8373" w:type="dxa"/>
            <w:gridSpan w:val="5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</w:tcPr>
          <w:p w14:paraId="2E624F79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（仅学校中层管理干部及以上人员申请需分管校领导签署意见）</w:t>
            </w:r>
          </w:p>
        </w:tc>
      </w:tr>
    </w:tbl>
    <w:p w14:paraId="247F6ACE">
      <w:pPr>
        <w:jc w:val="left"/>
      </w:pPr>
      <w:r>
        <w:rPr>
          <w:rFonts w:hint="eastAsia" w:ascii="宋体" w:hAnsi="宋体" w:eastAsia="宋体" w:cs="宋体"/>
          <w:sz w:val="24"/>
        </w:rPr>
        <w:t>备注：“双肩挑”人员从事教学要有本科以上学历，助教以上职称，具有高校教师资格证。每学期安排教学任务前一周申请。此表填完后交教务处保存，组织人事处备案。</w:t>
      </w:r>
      <w:bookmarkEnd w:id="0"/>
    </w:p>
    <w:sectPr>
      <w:headerReference r:id="rId3" w:type="default"/>
      <w:pgSz w:w="11906" w:h="16838"/>
      <w:pgMar w:top="1134" w:right="1418" w:bottom="1134" w:left="1418" w:header="851" w:footer="0" w:gutter="0"/>
      <w:pgNumType w:fmt="decimal"/>
      <w:cols w:space="720" w:num="1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oto Sans Devanagar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宋体;SimSun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;Sim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gLiU;細明體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tang;바탕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Sans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;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057C10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autoHyphenation/>
  <w:compat>
    <w:noLeading/>
    <w:doNotExpandShiftReturn/>
    <w:useFELayout/>
    <w:compatSetting w:name="compatibilityMode" w:uri="http://schemas.microsoft.com/office/word" w:val="14"/>
  </w:compat>
  <w:rsids>
    <w:rsidRoot w:val="00000000"/>
    <w:rsid w:val="2B1F6C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新宋体" w:cs="Noto Sans Devanaga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Times New Roman" w:hAnsi="Times New Roman" w:eastAsia="宋体;SimSun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qFormat/>
    <w:uiPriority w:val="0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3">
    <w:name w:val="Body Text"/>
    <w:basedOn w:val="1"/>
    <w:uiPriority w:val="0"/>
    <w:pPr>
      <w:spacing w:before="0" w:after="140" w:line="276" w:lineRule="auto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"/>
    <w:basedOn w:val="3"/>
    <w:uiPriority w:val="0"/>
    <w:rPr>
      <w:rFonts w:cs="Noto Sans Devanagari"/>
    </w:rPr>
  </w:style>
  <w:style w:type="character" w:customStyle="1" w:styleId="9">
    <w:name w:val="默认段落字体1"/>
    <w:qFormat/>
    <w:uiPriority w:val="0"/>
  </w:style>
  <w:style w:type="character" w:customStyle="1" w:styleId="10">
    <w:name w:val="正文文本 + SimHei51"/>
    <w:qFormat/>
    <w:uiPriority w:val="0"/>
    <w:rPr>
      <w:rFonts w:ascii="黑体;SimHei" w:hAnsi="黑体;SimHei" w:eastAsia="黑体;SimHei" w:cs="黑体;SimHei"/>
      <w:spacing w:val="-10"/>
      <w:sz w:val="25"/>
      <w:szCs w:val="25"/>
      <w:shd w:val="clear" w:fill="FFFFFF"/>
    </w:rPr>
  </w:style>
  <w:style w:type="character" w:customStyle="1" w:styleId="11">
    <w:name w:val="正文文本_"/>
    <w:qFormat/>
    <w:uiPriority w:val="0"/>
    <w:rPr>
      <w:rFonts w:ascii="MingLiU;細明體" w:hAnsi="MingLiU;細明體" w:eastAsia="MingLiU;細明體" w:cs="MingLiU;細明體"/>
      <w:spacing w:val="-10"/>
      <w:sz w:val="25"/>
      <w:szCs w:val="25"/>
      <w:shd w:val="clear" w:fill="FFFFFF"/>
    </w:rPr>
  </w:style>
  <w:style w:type="character" w:customStyle="1" w:styleId="12">
    <w:name w:val="正文文本 + Batang17"/>
    <w:qFormat/>
    <w:uiPriority w:val="0"/>
    <w:rPr>
      <w:rFonts w:ascii="Batang;바탕" w:hAnsi="Batang;바탕" w:eastAsia="Batang;바탕" w:cs="Batang;바탕"/>
      <w:spacing w:val="-10"/>
      <w:sz w:val="22"/>
      <w:szCs w:val="22"/>
      <w:shd w:val="clear" w:fill="FFFFFF"/>
    </w:rPr>
  </w:style>
  <w:style w:type="character" w:customStyle="1" w:styleId="13">
    <w:name w:val="页眉 Char"/>
    <w:qFormat/>
    <w:uiPriority w:val="0"/>
    <w:rPr>
      <w:kern w:val="2"/>
      <w:sz w:val="18"/>
      <w:szCs w:val="18"/>
    </w:rPr>
  </w:style>
  <w:style w:type="paragraph" w:customStyle="1" w:styleId="14">
    <w:name w:val="Heading"/>
    <w:basedOn w:val="1"/>
    <w:next w:val="3"/>
    <w:qFormat/>
    <w:uiPriority w:val="0"/>
    <w:pPr>
      <w:keepNext/>
      <w:spacing w:before="240" w:after="120"/>
    </w:pPr>
    <w:rPr>
      <w:rFonts w:ascii="Liberation Sans" w:hAnsi="Liberation Sans" w:eastAsia="微软雅黑" w:cs="Noto Sans Devanagari"/>
      <w:sz w:val="28"/>
      <w:szCs w:val="28"/>
    </w:rPr>
  </w:style>
  <w:style w:type="paragraph" w:customStyle="1" w:styleId="15">
    <w:name w:val="Index"/>
    <w:basedOn w:val="1"/>
    <w:qFormat/>
    <w:uiPriority w:val="0"/>
    <w:pPr>
      <w:suppressLineNumbers/>
    </w:pPr>
    <w:rPr>
      <w:rFonts w:cs="Noto Sans Devanagari"/>
    </w:rPr>
  </w:style>
  <w:style w:type="paragraph" w:customStyle="1" w:styleId="16">
    <w:name w:val="批注框文本1"/>
    <w:basedOn w:val="1"/>
    <w:qFormat/>
    <w:uiPriority w:val="0"/>
    <w:rPr>
      <w:sz w:val="18"/>
      <w:szCs w:val="18"/>
    </w:rPr>
  </w:style>
  <w:style w:type="paragraph" w:customStyle="1" w:styleId="17">
    <w:name w:val="Header and Footer"/>
    <w:basedOn w:val="1"/>
    <w:qFormat/>
    <w:uiPriority w:val="0"/>
    <w:pPr>
      <w:suppressLineNumbers/>
      <w:tabs>
        <w:tab w:val="center" w:pos="4819"/>
        <w:tab w:val="right" w:pos="9638"/>
      </w:tabs>
    </w:pPr>
  </w:style>
  <w:style w:type="paragraph" w:customStyle="1" w:styleId="18">
    <w:name w:val="正文文本1"/>
    <w:basedOn w:val="1"/>
    <w:qFormat/>
    <w:uiPriority w:val="0"/>
    <w:pPr>
      <w:shd w:val="clear" w:fill="FFFFFF"/>
      <w:spacing w:before="480" w:after="480" w:line="240" w:lineRule="atLeast"/>
      <w:jc w:val="center"/>
    </w:pPr>
    <w:rPr>
      <w:rFonts w:ascii="MingLiU;細明體" w:hAnsi="MingLiU;細明體" w:eastAsia="MingLiU;細明體" w:cs="MingLiU;細明體"/>
      <w:spacing w:val="-10"/>
      <w:kern w:val="0"/>
      <w:sz w:val="25"/>
      <w:szCs w:val="25"/>
    </w:rPr>
  </w:style>
  <w:style w:type="paragraph" w:customStyle="1" w:styleId="19">
    <w:name w:val="Table Contents"/>
    <w:basedOn w:val="1"/>
    <w:qFormat/>
    <w:uiPriority w:val="0"/>
    <w:pPr>
      <w:widowControl w:val="0"/>
      <w:suppressLineNumbers/>
    </w:pPr>
  </w:style>
  <w:style w:type="paragraph" w:customStyle="1" w:styleId="20">
    <w:name w:val="Table Heading"/>
    <w:basedOn w:val="19"/>
    <w:qFormat/>
    <w:uiPriority w:val="0"/>
    <w:pPr>
      <w:suppressLineNumbers/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277</Words>
  <Characters>277</Characters>
  <TotalTime>112</TotalTime>
  <ScaleCrop>false</ScaleCrop>
  <LinksUpToDate>false</LinksUpToDate>
  <CharactersWithSpaces>341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2017-01-03T11:27:00Z</dcterms:created>
  <dc:creator>zzb06</dc:creator>
  <cp:keywords> </cp:keywords>
  <cp:lastModifiedBy>FCY</cp:lastModifiedBy>
  <cp:lastPrinted>2024-03-20T11:05:00Z</cp:lastPrinted>
  <dcterms:modified xsi:type="dcterms:W3CDTF">2025-11-10T01:02:01Z</dcterms:modified>
  <dc:title>教师资格认定个人基本信息表</dc:title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eyJoZGlkIjoiN2NhNTQxYjNkNmJhZDNjYTYxOTI1NjZiOTY5YmQ5NGEiLCJ1c2VySWQiOiIzOTUzOTUyMjEifQ==</vt:lpwstr>
  </property>
  <property fmtid="{D5CDD505-2E9C-101B-9397-08002B2CF9AE}" pid="3" name="KSOProductBuildVer">
    <vt:lpwstr>2052-12.1.0.23542</vt:lpwstr>
  </property>
  <property fmtid="{D5CDD505-2E9C-101B-9397-08002B2CF9AE}" pid="4" name="ICV">
    <vt:lpwstr>C4FC6FC246564A059B5F85E2BAE7FDBE_12</vt:lpwstr>
  </property>
</Properties>
</file>